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97C" w:rsidRPr="00E663DF" w:rsidRDefault="00E663DF" w:rsidP="00E663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3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Информация о количестве вакантных местах для приема (перевода) обучающихся по каждой реализуемой образовательной программе</w:t>
      </w:r>
      <w:r w:rsidR="00003F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в МБДОУ «Детский сад № 59»</w:t>
      </w:r>
    </w:p>
    <w:p w:rsidR="00E663DF" w:rsidRDefault="00E663DF">
      <w:pPr>
        <w:rPr>
          <w:rFonts w:ascii="Times New Roman" w:hAnsi="Times New Roman" w:cs="Times New Roman"/>
        </w:rPr>
      </w:pPr>
    </w:p>
    <w:tbl>
      <w:tblPr>
        <w:tblW w:w="14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3255"/>
        <w:gridCol w:w="2130"/>
        <w:gridCol w:w="2700"/>
        <w:gridCol w:w="2265"/>
        <w:gridCol w:w="1665"/>
      </w:tblGrid>
      <w:tr w:rsidR="006A03E1" w:rsidRPr="006A03E1" w:rsidTr="006A03E1">
        <w:trPr>
          <w:trHeight w:val="585"/>
        </w:trPr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>
              <w:rPr>
                <w:rFonts w:ascii="LatoWeb" w:eastAsia="Times New Roman" w:hAnsi="LatoWeb" w:cs="Times New Roman"/>
                <w:b/>
                <w:bCs/>
                <w:color w:val="0B1F33"/>
                <w:kern w:val="0"/>
                <w:lang w:eastAsia="ru-RU" w:bidi="ar-SA"/>
              </w:rPr>
              <w:t>Н</w:t>
            </w:r>
            <w:r w:rsidRPr="006A03E1">
              <w:rPr>
                <w:rFonts w:ascii="LatoWeb" w:eastAsia="Times New Roman" w:hAnsi="LatoWeb" w:cs="Times New Roman"/>
                <w:b/>
                <w:bCs/>
                <w:color w:val="0B1F33"/>
                <w:kern w:val="0"/>
                <w:lang w:eastAsia="ru-RU" w:bidi="ar-SA"/>
              </w:rPr>
              <w:t>аименование группы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b/>
                <w:bCs/>
                <w:color w:val="0B1F33"/>
                <w:kern w:val="0"/>
                <w:lang w:eastAsia="ru-RU" w:bidi="ar-SA"/>
              </w:rPr>
              <w:t>Наименование Образовательной программы ДО</w:t>
            </w:r>
          </w:p>
        </w:tc>
        <w:tc>
          <w:tcPr>
            <w:tcW w:w="8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b/>
                <w:bCs/>
                <w:color w:val="0B1F33"/>
                <w:kern w:val="0"/>
                <w:lang w:eastAsia="ru-RU" w:bidi="ar-SA"/>
              </w:rPr>
              <w:t>Из средств</w:t>
            </w:r>
          </w:p>
        </w:tc>
      </w:tr>
      <w:tr w:rsidR="006A03E1" w:rsidRPr="006A03E1" w:rsidTr="006A03E1">
        <w:trPr>
          <w:trHeight w:val="5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A03E1" w:rsidRPr="006A03E1" w:rsidRDefault="006A03E1" w:rsidP="006A03E1">
            <w:pPr>
              <w:suppressAutoHyphens w:val="0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A03E1" w:rsidRPr="006A03E1" w:rsidRDefault="006A03E1" w:rsidP="006A03E1">
            <w:pPr>
              <w:suppressAutoHyphens w:val="0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both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b/>
                <w:bCs/>
                <w:color w:val="0B1F33"/>
                <w:kern w:val="0"/>
                <w:lang w:eastAsia="ru-RU" w:bidi="ar-SA"/>
              </w:rPr>
              <w:t>количество вакантных мест для приема (перевода) за счет бюджетных ассигнований федерального бюджета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b/>
                <w:bCs/>
                <w:color w:val="0B1F33"/>
                <w:kern w:val="0"/>
                <w:lang w:eastAsia="ru-RU" w:bidi="ar-SA"/>
              </w:rPr>
              <w:t>количество вакантных мест для приема (перевода) за счет бюджетных ассигнований бюджетов субъекта Российской Федерации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b/>
                <w:bCs/>
                <w:color w:val="0B1F33"/>
                <w:kern w:val="0"/>
                <w:lang w:eastAsia="ru-RU" w:bidi="ar-SA"/>
              </w:rPr>
              <w:t>количество вакантных мест для приема (перевода) за счет бюджетных ассигнований местных бюджетов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b/>
                <w:bCs/>
                <w:color w:val="0B1F33"/>
                <w:kern w:val="0"/>
                <w:lang w:eastAsia="ru-RU" w:bidi="ar-SA"/>
              </w:rPr>
              <w:t>количество вакантных мест для приема (перевода) за счет средств физических и (или) юридических лиц</w:t>
            </w:r>
          </w:p>
        </w:tc>
      </w:tr>
      <w:tr w:rsidR="006A03E1" w:rsidRPr="006A03E1" w:rsidTr="006A03E1">
        <w:trPr>
          <w:trHeight w:val="138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Группа раннего возраста общеразвивающей направленности (от 1-го до 3-х лет) 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Образовательная программа дошкольного образования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0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7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0</w:t>
            </w:r>
          </w:p>
        </w:tc>
      </w:tr>
      <w:tr w:rsidR="006A03E1" w:rsidRPr="006A03E1" w:rsidTr="006A03E1">
        <w:trPr>
          <w:trHeight w:val="139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Разновозрастная группа оздоровительной направленности (3- 5 лет)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Образовательная программа дошкольного образования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0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0</w:t>
            </w:r>
          </w:p>
        </w:tc>
      </w:tr>
      <w:tr w:rsidR="006A03E1" w:rsidRPr="006A03E1" w:rsidTr="006A03E1">
        <w:trPr>
          <w:trHeight w:val="55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Разновозрастная группа комбинированной направленности для детей с ТНР (5-7 лет)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Образовательная программа дошкольного образования;</w:t>
            </w:r>
          </w:p>
          <w:p w:rsidR="006A03E1" w:rsidRPr="006A03E1" w:rsidRDefault="006A03E1" w:rsidP="006A03E1">
            <w:pPr>
              <w:suppressAutoHyphens w:val="0"/>
              <w:spacing w:after="100" w:afterAutospacing="1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0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0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0</w:t>
            </w:r>
          </w:p>
        </w:tc>
      </w:tr>
      <w:tr w:rsidR="006A03E1" w:rsidRPr="006A03E1" w:rsidTr="006A03E1">
        <w:trPr>
          <w:trHeight w:val="139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lastRenderedPageBreak/>
              <w:t>Старшая группа компенсирующей направленности для детей с ТНР (5-6 лет)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0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0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0</w:t>
            </w:r>
          </w:p>
        </w:tc>
      </w:tr>
      <w:tr w:rsidR="006A03E1" w:rsidRPr="006A03E1" w:rsidTr="006A03E1">
        <w:trPr>
          <w:trHeight w:val="139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Подготовительная группа компенсирующей направленности для детей с ТНР (6 - 7 лет)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0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0</w:t>
            </w:r>
          </w:p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3E1" w:rsidRPr="006A03E1" w:rsidRDefault="006A03E1" w:rsidP="006A03E1">
            <w:pPr>
              <w:suppressAutoHyphens w:val="0"/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</w:pPr>
            <w:r w:rsidRPr="006A03E1">
              <w:rPr>
                <w:rFonts w:ascii="LatoWeb" w:eastAsia="Times New Roman" w:hAnsi="LatoWeb" w:cs="Times New Roman"/>
                <w:color w:val="0B1F33"/>
                <w:kern w:val="0"/>
                <w:lang w:eastAsia="ru-RU" w:bidi="ar-SA"/>
              </w:rPr>
              <w:t>0</w:t>
            </w:r>
          </w:p>
        </w:tc>
      </w:tr>
    </w:tbl>
    <w:p w:rsidR="006A03E1" w:rsidRDefault="006A03E1">
      <w:pPr>
        <w:rPr>
          <w:rFonts w:ascii="Times New Roman" w:hAnsi="Times New Roman" w:cs="Times New Roman"/>
        </w:rPr>
      </w:pPr>
    </w:p>
    <w:p w:rsidR="00E663DF" w:rsidRDefault="00E663D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663DF" w:rsidSect="006303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15"/>
    <w:rsid w:val="00003F1F"/>
    <w:rsid w:val="000E00F4"/>
    <w:rsid w:val="001C5636"/>
    <w:rsid w:val="002B5F1D"/>
    <w:rsid w:val="004E612B"/>
    <w:rsid w:val="006303C0"/>
    <w:rsid w:val="006A03E1"/>
    <w:rsid w:val="00B61D15"/>
    <w:rsid w:val="00E663DF"/>
    <w:rsid w:val="00F3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8A61B-9E52-4E97-9193-818ED087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DF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663DF"/>
    <w:pPr>
      <w:suppressLineNumbers/>
    </w:pPr>
  </w:style>
  <w:style w:type="table" w:styleId="a4">
    <w:name w:val="Table Grid"/>
    <w:basedOn w:val="a1"/>
    <w:uiPriority w:val="59"/>
    <w:rsid w:val="00E66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2024-09-13T08:23:00Z</dcterms:created>
  <dcterms:modified xsi:type="dcterms:W3CDTF">2024-09-13T08:23:00Z</dcterms:modified>
</cp:coreProperties>
</file>